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43929" w14:textId="1E68C745" w:rsidR="00466B63" w:rsidRPr="003E4162" w:rsidRDefault="00466B63" w:rsidP="003E4162">
      <w:pPr>
        <w:jc w:val="both"/>
        <w:rPr>
          <w:b/>
          <w:sz w:val="28"/>
          <w:szCs w:val="28"/>
        </w:rPr>
      </w:pPr>
      <w:bookmarkStart w:id="0" w:name="_GoBack"/>
      <w:bookmarkEnd w:id="0"/>
    </w:p>
    <w:p w14:paraId="34B15E76" w14:textId="7760347F" w:rsidR="00466B63" w:rsidRPr="003E4162" w:rsidRDefault="00466B63" w:rsidP="003E4162">
      <w:pPr>
        <w:jc w:val="both"/>
        <w:rPr>
          <w:b/>
          <w:sz w:val="28"/>
          <w:szCs w:val="28"/>
        </w:rPr>
      </w:pPr>
    </w:p>
    <w:p w14:paraId="40CAEEF6" w14:textId="0C277A04" w:rsidR="00466B63" w:rsidRPr="003E4162" w:rsidRDefault="00466B63" w:rsidP="003E4162">
      <w:pPr>
        <w:jc w:val="both"/>
        <w:rPr>
          <w:b/>
          <w:sz w:val="28"/>
          <w:szCs w:val="28"/>
        </w:rPr>
      </w:pPr>
    </w:p>
    <w:p w14:paraId="61809809" w14:textId="1D556E08" w:rsidR="00466B63" w:rsidRPr="003E4162" w:rsidRDefault="00466B63" w:rsidP="003E4162">
      <w:pPr>
        <w:jc w:val="both"/>
        <w:rPr>
          <w:b/>
          <w:sz w:val="28"/>
          <w:szCs w:val="28"/>
        </w:rPr>
      </w:pPr>
    </w:p>
    <w:p w14:paraId="716AFDCC" w14:textId="25E68401" w:rsidR="00466B63" w:rsidRPr="003E4162" w:rsidRDefault="00466B63" w:rsidP="003E4162">
      <w:pPr>
        <w:jc w:val="both"/>
        <w:rPr>
          <w:b/>
          <w:sz w:val="28"/>
          <w:szCs w:val="28"/>
        </w:rPr>
      </w:pPr>
    </w:p>
    <w:p w14:paraId="5A1C67E3" w14:textId="5F30BF35" w:rsidR="00466B63" w:rsidRPr="003E4162" w:rsidRDefault="00466B63" w:rsidP="003E4162">
      <w:pPr>
        <w:jc w:val="both"/>
        <w:rPr>
          <w:b/>
          <w:sz w:val="28"/>
          <w:szCs w:val="28"/>
        </w:rPr>
      </w:pPr>
    </w:p>
    <w:p w14:paraId="6C24452B" w14:textId="1AAB208E" w:rsidR="00466B63" w:rsidRPr="003E4162" w:rsidRDefault="00466B63" w:rsidP="003E4162">
      <w:pPr>
        <w:jc w:val="both"/>
        <w:rPr>
          <w:b/>
          <w:sz w:val="28"/>
          <w:szCs w:val="28"/>
        </w:rPr>
      </w:pPr>
    </w:p>
    <w:p w14:paraId="320CBAAF" w14:textId="77777777" w:rsidR="00466B63" w:rsidRPr="003E4162" w:rsidRDefault="00466B63" w:rsidP="003E4162">
      <w:pPr>
        <w:jc w:val="both"/>
        <w:rPr>
          <w:b/>
          <w:sz w:val="28"/>
          <w:szCs w:val="28"/>
          <w:lang w:val="kk-KZ"/>
        </w:rPr>
      </w:pPr>
    </w:p>
    <w:p w14:paraId="2DAD3B09" w14:textId="14F58D2B" w:rsidR="00B80B48" w:rsidRPr="003E4162" w:rsidRDefault="00B80B48" w:rsidP="004D475E">
      <w:pPr>
        <w:jc w:val="center"/>
        <w:rPr>
          <w:b/>
          <w:sz w:val="28"/>
          <w:szCs w:val="28"/>
        </w:rPr>
      </w:pPr>
      <w:r w:rsidRPr="003E4162">
        <w:rPr>
          <w:b/>
          <w:sz w:val="28"/>
          <w:szCs w:val="28"/>
        </w:rPr>
        <w:t xml:space="preserve">О внесении </w:t>
      </w:r>
      <w:r w:rsidR="00B248BE" w:rsidRPr="003E4162">
        <w:rPr>
          <w:b/>
          <w:sz w:val="28"/>
          <w:szCs w:val="28"/>
          <w:lang w:val="kk-KZ"/>
        </w:rPr>
        <w:t>изменения</w:t>
      </w:r>
      <w:r w:rsidRPr="003E4162">
        <w:rPr>
          <w:b/>
          <w:sz w:val="28"/>
          <w:szCs w:val="28"/>
        </w:rPr>
        <w:t xml:space="preserve"> в приказ Министра финансов </w:t>
      </w:r>
      <w:r w:rsidRPr="003E4162">
        <w:rPr>
          <w:b/>
          <w:spacing w:val="2"/>
          <w:sz w:val="28"/>
          <w:szCs w:val="28"/>
        </w:rPr>
        <w:t>Республики Казахстан от 30 марта 2015 года № 227 «</w:t>
      </w:r>
      <w:r w:rsidRPr="003E4162">
        <w:rPr>
          <w:b/>
          <w:sz w:val="28"/>
          <w:szCs w:val="28"/>
        </w:rPr>
        <w:t>Об утверждении Правил реализации или использования имущества, арестованного на основании приговора суда по уголовному делу в части конфискации имущества либо на основании решения о передаче имущества государству</w:t>
      </w:r>
      <w:r w:rsidRPr="003E4162">
        <w:rPr>
          <w:b/>
          <w:spacing w:val="2"/>
          <w:sz w:val="28"/>
          <w:szCs w:val="28"/>
        </w:rPr>
        <w:t>»</w:t>
      </w:r>
    </w:p>
    <w:p w14:paraId="69BE99CA" w14:textId="77777777" w:rsidR="00B80B48" w:rsidRPr="003E4162" w:rsidRDefault="00B80B48" w:rsidP="003E4162">
      <w:pPr>
        <w:pStyle w:val="af"/>
        <w:spacing w:before="0" w:beforeAutospacing="0" w:after="0" w:afterAutospacing="0"/>
        <w:ind w:firstLine="709"/>
        <w:jc w:val="both"/>
        <w:rPr>
          <w:sz w:val="28"/>
          <w:szCs w:val="28"/>
        </w:rPr>
      </w:pPr>
    </w:p>
    <w:p w14:paraId="501ECC33" w14:textId="77777777" w:rsidR="00B80B48" w:rsidRPr="003E4162" w:rsidRDefault="00B80B48" w:rsidP="003E4162">
      <w:pPr>
        <w:pStyle w:val="af"/>
        <w:spacing w:before="0" w:beforeAutospacing="0" w:after="0" w:afterAutospacing="0"/>
        <w:ind w:firstLine="709"/>
        <w:jc w:val="both"/>
        <w:rPr>
          <w:sz w:val="28"/>
          <w:szCs w:val="28"/>
        </w:rPr>
      </w:pPr>
    </w:p>
    <w:p w14:paraId="488C96FF" w14:textId="77777777" w:rsidR="00B80B48" w:rsidRPr="003E4162" w:rsidRDefault="00B80B48" w:rsidP="003E4162">
      <w:pPr>
        <w:pStyle w:val="af"/>
        <w:spacing w:before="0" w:beforeAutospacing="0" w:after="0" w:afterAutospacing="0"/>
        <w:ind w:firstLine="709"/>
        <w:jc w:val="both"/>
        <w:rPr>
          <w:b/>
          <w:bCs/>
          <w:sz w:val="28"/>
          <w:szCs w:val="28"/>
        </w:rPr>
      </w:pPr>
      <w:r w:rsidRPr="003E4162">
        <w:rPr>
          <w:b/>
          <w:bCs/>
          <w:sz w:val="28"/>
          <w:szCs w:val="28"/>
        </w:rPr>
        <w:t>ПРИКАЗЫВАЮ:</w:t>
      </w:r>
    </w:p>
    <w:p w14:paraId="54897FA4" w14:textId="79D7316A" w:rsidR="00B80B48" w:rsidRPr="003E4162" w:rsidRDefault="00B80B48" w:rsidP="003E4162">
      <w:pPr>
        <w:pStyle w:val="af"/>
        <w:spacing w:before="0" w:beforeAutospacing="0" w:after="0" w:afterAutospacing="0"/>
        <w:ind w:firstLine="709"/>
        <w:jc w:val="both"/>
        <w:rPr>
          <w:sz w:val="28"/>
          <w:szCs w:val="28"/>
        </w:rPr>
      </w:pPr>
      <w:r w:rsidRPr="003E4162">
        <w:rPr>
          <w:sz w:val="28"/>
          <w:szCs w:val="28"/>
        </w:rPr>
        <w:t xml:space="preserve">1. Внести в </w:t>
      </w:r>
      <w:hyperlink r:id="rId7" w:anchor="z1" w:history="1">
        <w:r w:rsidRPr="003E4162">
          <w:rPr>
            <w:rStyle w:val="ac"/>
            <w:color w:val="auto"/>
            <w:sz w:val="28"/>
            <w:szCs w:val="28"/>
            <w:u w:val="none"/>
          </w:rPr>
          <w:t>приказ</w:t>
        </w:r>
      </w:hyperlink>
      <w:r w:rsidRPr="003E4162">
        <w:rPr>
          <w:rStyle w:val="ac"/>
          <w:color w:val="auto"/>
          <w:sz w:val="28"/>
          <w:szCs w:val="28"/>
          <w:u w:val="none"/>
        </w:rPr>
        <w:t xml:space="preserve"> </w:t>
      </w:r>
      <w:r w:rsidRPr="003E4162">
        <w:rPr>
          <w:sz w:val="28"/>
          <w:szCs w:val="28"/>
        </w:rPr>
        <w:t xml:space="preserve">Министра финансов Республики Казахстан </w:t>
      </w:r>
      <w:r w:rsidRPr="003E4162">
        <w:rPr>
          <w:sz w:val="28"/>
          <w:szCs w:val="28"/>
          <w:lang w:val="kk-KZ"/>
        </w:rPr>
        <w:br/>
      </w:r>
      <w:r w:rsidRPr="003E4162">
        <w:rPr>
          <w:sz w:val="28"/>
          <w:szCs w:val="28"/>
        </w:rPr>
        <w:t xml:space="preserve">от 30 марта 2015 года № 227 «Об утверждении Правил реализации или использования имущества, арестованного на основании приговора суда по уголовному делу в части конфискации имущества либо на основании решения о передаче имущества государству» (зарегистрирован в Реестре государственной регистрации нормативных правовых актов </w:t>
      </w:r>
      <w:r w:rsidRPr="003E4162">
        <w:rPr>
          <w:sz w:val="28"/>
          <w:szCs w:val="28"/>
          <w:lang w:val="kk-KZ"/>
        </w:rPr>
        <w:t>под</w:t>
      </w:r>
      <w:r w:rsidRPr="003E4162">
        <w:rPr>
          <w:sz w:val="28"/>
          <w:szCs w:val="28"/>
        </w:rPr>
        <w:t xml:space="preserve"> № 10813) </w:t>
      </w:r>
      <w:r w:rsidR="00B248BE" w:rsidRPr="003E4162">
        <w:rPr>
          <w:sz w:val="28"/>
          <w:szCs w:val="28"/>
          <w:lang w:val="kk-KZ"/>
        </w:rPr>
        <w:t>следующее изменение</w:t>
      </w:r>
      <w:r w:rsidRPr="003E4162">
        <w:rPr>
          <w:sz w:val="28"/>
          <w:szCs w:val="28"/>
        </w:rPr>
        <w:t>:</w:t>
      </w:r>
    </w:p>
    <w:p w14:paraId="39F28999" w14:textId="77777777" w:rsidR="00B80B48" w:rsidRPr="003E4162" w:rsidRDefault="00B80B48" w:rsidP="003E4162">
      <w:pPr>
        <w:pStyle w:val="af"/>
        <w:spacing w:before="0" w:beforeAutospacing="0" w:after="0" w:afterAutospacing="0"/>
        <w:ind w:firstLine="709"/>
        <w:jc w:val="both"/>
        <w:rPr>
          <w:sz w:val="28"/>
          <w:szCs w:val="28"/>
        </w:rPr>
      </w:pPr>
      <w:r w:rsidRPr="003E4162">
        <w:rPr>
          <w:sz w:val="28"/>
          <w:szCs w:val="28"/>
        </w:rPr>
        <w:t>в Правилах реализации или использования имущества, арестованного на основании приговора суда по уголовному делу в части конфискации имущества либо на основании решения о передаче имущества государству, утвержденных указанным приказом:</w:t>
      </w:r>
    </w:p>
    <w:p w14:paraId="28959650" w14:textId="2762656B" w:rsidR="00D37951" w:rsidRPr="003E4162" w:rsidRDefault="00B80B48" w:rsidP="003E4162">
      <w:pPr>
        <w:pStyle w:val="af"/>
        <w:spacing w:before="0" w:beforeAutospacing="0" w:after="0" w:afterAutospacing="0"/>
        <w:ind w:firstLine="709"/>
        <w:jc w:val="both"/>
        <w:rPr>
          <w:sz w:val="28"/>
          <w:szCs w:val="28"/>
        </w:rPr>
      </w:pPr>
      <w:r w:rsidRPr="003E4162">
        <w:rPr>
          <w:sz w:val="28"/>
          <w:szCs w:val="28"/>
        </w:rPr>
        <w:t xml:space="preserve">пункт </w:t>
      </w:r>
      <w:r w:rsidR="00B65590" w:rsidRPr="003E4162">
        <w:rPr>
          <w:sz w:val="28"/>
          <w:szCs w:val="28"/>
        </w:rPr>
        <w:t>4</w:t>
      </w:r>
      <w:r w:rsidR="006343B1" w:rsidRPr="003E4162">
        <w:rPr>
          <w:sz w:val="28"/>
          <w:szCs w:val="28"/>
          <w:lang w:val="kk-KZ"/>
        </w:rPr>
        <w:t xml:space="preserve"> </w:t>
      </w:r>
      <w:r w:rsidR="00D92CDE" w:rsidRPr="003E4162">
        <w:rPr>
          <w:sz w:val="28"/>
          <w:szCs w:val="28"/>
          <w:lang w:val="kk-KZ"/>
        </w:rPr>
        <w:t>изложить в следующей редакции</w:t>
      </w:r>
      <w:r w:rsidRPr="003E4162">
        <w:rPr>
          <w:sz w:val="28"/>
          <w:szCs w:val="28"/>
        </w:rPr>
        <w:t>:</w:t>
      </w:r>
    </w:p>
    <w:p w14:paraId="192D311D" w14:textId="7218744C" w:rsidR="003E4162" w:rsidRPr="003E4162" w:rsidRDefault="003E4162" w:rsidP="003E4162">
      <w:pPr>
        <w:pStyle w:val="af"/>
        <w:spacing w:before="0" w:beforeAutospacing="0" w:after="0" w:afterAutospacing="0"/>
        <w:ind w:firstLine="708"/>
        <w:jc w:val="both"/>
        <w:rPr>
          <w:sz w:val="28"/>
          <w:szCs w:val="28"/>
        </w:rPr>
      </w:pPr>
      <w:r>
        <w:rPr>
          <w:sz w:val="28"/>
          <w:szCs w:val="28"/>
          <w:lang w:val="kk-KZ"/>
        </w:rPr>
        <w:t>«</w:t>
      </w:r>
      <w:r w:rsidRPr="003E4162">
        <w:rPr>
          <w:sz w:val="28"/>
          <w:szCs w:val="28"/>
        </w:rPr>
        <w:t>4. Решение о дальнейшем использовании имущества принимается уполномоченным органом или местным исполнительным органом.</w:t>
      </w:r>
    </w:p>
    <w:p w14:paraId="75C1E67F" w14:textId="59C5D1A3" w:rsidR="003E4162" w:rsidRPr="003E4162" w:rsidRDefault="003E4162" w:rsidP="003E4162">
      <w:pPr>
        <w:pStyle w:val="af"/>
        <w:spacing w:before="0" w:beforeAutospacing="0" w:after="0" w:afterAutospacing="0"/>
        <w:jc w:val="both"/>
        <w:rPr>
          <w:sz w:val="28"/>
          <w:szCs w:val="28"/>
        </w:rPr>
      </w:pPr>
      <w:r w:rsidRPr="003E4162">
        <w:rPr>
          <w:sz w:val="28"/>
          <w:szCs w:val="28"/>
        </w:rPr>
        <w:t xml:space="preserve">      </w:t>
      </w:r>
      <w:r>
        <w:rPr>
          <w:sz w:val="28"/>
          <w:szCs w:val="28"/>
        </w:rPr>
        <w:tab/>
      </w:r>
      <w:r w:rsidRPr="003E4162">
        <w:rPr>
          <w:sz w:val="28"/>
          <w:szCs w:val="28"/>
        </w:rPr>
        <w:t xml:space="preserve">Имущество, включаемое в реестр, до его продажи подлежит предложению государственным юридическим лицам посредством веб-портала для передачи на их баланс, за исключением имущества, указанного в </w:t>
      </w:r>
      <w:hyperlink r:id="rId8" w:anchor="z115" w:history="1">
        <w:r w:rsidRPr="003E4162">
          <w:rPr>
            <w:rStyle w:val="ac"/>
            <w:color w:val="auto"/>
            <w:sz w:val="28"/>
            <w:szCs w:val="28"/>
            <w:u w:val="none"/>
          </w:rPr>
          <w:t>приложении 1</w:t>
        </w:r>
      </w:hyperlink>
      <w:r w:rsidRPr="003E4162">
        <w:rPr>
          <w:sz w:val="28"/>
          <w:szCs w:val="28"/>
        </w:rPr>
        <w:t xml:space="preserve"> к настоящим Правилам.</w:t>
      </w:r>
    </w:p>
    <w:p w14:paraId="2AB4827C" w14:textId="2D4CBF0E" w:rsidR="003E4162" w:rsidRPr="003E4162" w:rsidRDefault="003E4162" w:rsidP="003E4162">
      <w:pPr>
        <w:pStyle w:val="af"/>
        <w:spacing w:before="0" w:beforeAutospacing="0" w:after="0" w:afterAutospacing="0"/>
        <w:jc w:val="both"/>
        <w:rPr>
          <w:sz w:val="28"/>
          <w:szCs w:val="28"/>
        </w:rPr>
      </w:pPr>
      <w:r w:rsidRPr="003E4162">
        <w:rPr>
          <w:sz w:val="28"/>
          <w:szCs w:val="28"/>
        </w:rPr>
        <w:t xml:space="preserve">      </w:t>
      </w:r>
      <w:r>
        <w:rPr>
          <w:sz w:val="28"/>
          <w:szCs w:val="28"/>
        </w:rPr>
        <w:tab/>
      </w:r>
      <w:r w:rsidRPr="003E4162">
        <w:rPr>
          <w:sz w:val="28"/>
          <w:szCs w:val="28"/>
        </w:rPr>
        <w:t>До предложения государственным юридическим лицам, уполномоченный орган или местный исполнительный орган обеспечивает включение в реестр электронных копий следующих документов:</w:t>
      </w:r>
    </w:p>
    <w:p w14:paraId="69FE9BB2" w14:textId="6B160936" w:rsidR="003E4162" w:rsidRPr="003E4162" w:rsidRDefault="003E4162" w:rsidP="003E4162">
      <w:pPr>
        <w:pStyle w:val="af"/>
        <w:spacing w:before="0" w:beforeAutospacing="0" w:after="0" w:afterAutospacing="0"/>
        <w:jc w:val="both"/>
        <w:rPr>
          <w:sz w:val="28"/>
          <w:szCs w:val="28"/>
        </w:rPr>
      </w:pPr>
      <w:r w:rsidRPr="003E4162">
        <w:rPr>
          <w:sz w:val="28"/>
          <w:szCs w:val="28"/>
        </w:rPr>
        <w:t>     </w:t>
      </w:r>
      <w:r>
        <w:rPr>
          <w:sz w:val="28"/>
          <w:szCs w:val="28"/>
        </w:rPr>
        <w:tab/>
      </w:r>
      <w:r w:rsidRPr="003E4162">
        <w:rPr>
          <w:sz w:val="28"/>
          <w:szCs w:val="28"/>
        </w:rPr>
        <w:t>1) отчет об оценке стоимости имущества;</w:t>
      </w:r>
    </w:p>
    <w:p w14:paraId="67A7F4E5" w14:textId="6C45BB4B" w:rsidR="003E4162" w:rsidRPr="003E4162" w:rsidRDefault="003E4162" w:rsidP="003E4162">
      <w:pPr>
        <w:pStyle w:val="af"/>
        <w:spacing w:before="0" w:beforeAutospacing="0" w:after="0" w:afterAutospacing="0"/>
        <w:jc w:val="both"/>
        <w:rPr>
          <w:sz w:val="28"/>
          <w:szCs w:val="28"/>
        </w:rPr>
      </w:pPr>
      <w:r w:rsidRPr="003E4162">
        <w:rPr>
          <w:sz w:val="28"/>
          <w:szCs w:val="28"/>
        </w:rPr>
        <w:t xml:space="preserve">      </w:t>
      </w:r>
      <w:r>
        <w:rPr>
          <w:sz w:val="28"/>
          <w:szCs w:val="28"/>
        </w:rPr>
        <w:tab/>
      </w:r>
      <w:r w:rsidRPr="003E4162">
        <w:rPr>
          <w:sz w:val="28"/>
          <w:szCs w:val="28"/>
        </w:rPr>
        <w:t>2) фотографии по каждому виду имущества, включаемых отдельными файлами, а для недвижимого имущества и транспортного средства не менее пяти фотографий, сделанных с разных ракурсов.</w:t>
      </w:r>
    </w:p>
    <w:p w14:paraId="316AF159" w14:textId="7C193794" w:rsidR="003E4162" w:rsidRPr="003E4162" w:rsidRDefault="003E4162" w:rsidP="003E4162">
      <w:pPr>
        <w:pStyle w:val="af"/>
        <w:spacing w:before="0" w:beforeAutospacing="0" w:after="0" w:afterAutospacing="0"/>
        <w:jc w:val="both"/>
        <w:rPr>
          <w:sz w:val="28"/>
          <w:szCs w:val="28"/>
        </w:rPr>
      </w:pPr>
      <w:r w:rsidRPr="003E4162">
        <w:rPr>
          <w:sz w:val="28"/>
          <w:szCs w:val="28"/>
        </w:rPr>
        <w:t xml:space="preserve">      </w:t>
      </w:r>
      <w:r>
        <w:rPr>
          <w:sz w:val="28"/>
          <w:szCs w:val="28"/>
        </w:rPr>
        <w:tab/>
      </w:r>
      <w:r w:rsidRPr="003E4162">
        <w:rPr>
          <w:sz w:val="28"/>
          <w:szCs w:val="28"/>
        </w:rPr>
        <w:t>Имущество, находящееся в долевой собственности, перед выставлением на торги предлагается продавцом остальным участникам долевой собственности по рыночной стоимости.</w:t>
      </w:r>
    </w:p>
    <w:p w14:paraId="3289A9F5" w14:textId="77777777" w:rsidR="003E4162" w:rsidRDefault="003E4162" w:rsidP="003E4162">
      <w:pPr>
        <w:pStyle w:val="af"/>
        <w:spacing w:before="0" w:beforeAutospacing="0" w:after="0" w:afterAutospacing="0"/>
        <w:jc w:val="both"/>
        <w:rPr>
          <w:sz w:val="28"/>
          <w:szCs w:val="28"/>
        </w:rPr>
      </w:pPr>
      <w:r w:rsidRPr="003E4162">
        <w:rPr>
          <w:sz w:val="28"/>
          <w:szCs w:val="28"/>
        </w:rPr>
        <w:lastRenderedPageBreak/>
        <w:t xml:space="preserve">      </w:t>
      </w:r>
      <w:r>
        <w:rPr>
          <w:sz w:val="28"/>
          <w:szCs w:val="28"/>
        </w:rPr>
        <w:tab/>
      </w:r>
      <w:r w:rsidRPr="003E4162">
        <w:rPr>
          <w:sz w:val="28"/>
          <w:szCs w:val="28"/>
        </w:rPr>
        <w:t>В случае не подписания такими участниками договора купли-продажи недвижимого имущества в течение месяца, прочего имущества – в течение 10 (десяти) рабочих дней с даты направления продавцом письменного предложения, данная доля имущества выставляется на торги.</w:t>
      </w:r>
    </w:p>
    <w:p w14:paraId="691FF0B5" w14:textId="5AFEC165" w:rsidR="0005619D" w:rsidRPr="003E4162" w:rsidRDefault="0022561B" w:rsidP="003E4162">
      <w:pPr>
        <w:pStyle w:val="af"/>
        <w:spacing w:before="0" w:beforeAutospacing="0" w:after="0" w:afterAutospacing="0"/>
        <w:ind w:firstLine="708"/>
        <w:jc w:val="both"/>
        <w:rPr>
          <w:sz w:val="28"/>
          <w:szCs w:val="28"/>
        </w:rPr>
      </w:pPr>
      <w:r w:rsidRPr="003E4162">
        <w:rPr>
          <w:sz w:val="28"/>
          <w:szCs w:val="28"/>
        </w:rPr>
        <w:t xml:space="preserve">Требования части второй настоящего пункта </w:t>
      </w:r>
      <w:r w:rsidR="00E04891" w:rsidRPr="003E4162">
        <w:rPr>
          <w:sz w:val="28"/>
          <w:szCs w:val="28"/>
        </w:rPr>
        <w:t>в отношении имущества, указанного в позициях</w:t>
      </w:r>
      <w:r w:rsidR="008F046B" w:rsidRPr="003E4162">
        <w:rPr>
          <w:sz w:val="28"/>
          <w:szCs w:val="28"/>
        </w:rPr>
        <w:t xml:space="preserve"> 8</w:t>
      </w:r>
      <w:r w:rsidR="0095731E" w:rsidRPr="003E4162">
        <w:rPr>
          <w:sz w:val="28"/>
          <w:szCs w:val="28"/>
        </w:rPr>
        <w:t xml:space="preserve">, </w:t>
      </w:r>
      <w:r w:rsidR="00E04891" w:rsidRPr="003E4162">
        <w:rPr>
          <w:sz w:val="28"/>
          <w:szCs w:val="28"/>
        </w:rPr>
        <w:t>12,</w:t>
      </w:r>
      <w:r w:rsidR="008F046B" w:rsidRPr="003E4162">
        <w:rPr>
          <w:sz w:val="28"/>
          <w:szCs w:val="28"/>
        </w:rPr>
        <w:t xml:space="preserve"> 15,</w:t>
      </w:r>
      <w:r w:rsidR="00E04891" w:rsidRPr="003E4162">
        <w:rPr>
          <w:sz w:val="28"/>
          <w:szCs w:val="28"/>
        </w:rPr>
        <w:t xml:space="preserve"> 18, 19 приложения 1 к настоящим Правилам, не распространя</w:t>
      </w:r>
      <w:r w:rsidR="00C2391D">
        <w:rPr>
          <w:sz w:val="28"/>
          <w:szCs w:val="28"/>
        </w:rPr>
        <w:t>ю</w:t>
      </w:r>
      <w:r w:rsidR="00E04891" w:rsidRPr="003E4162">
        <w:rPr>
          <w:sz w:val="28"/>
          <w:szCs w:val="28"/>
        </w:rPr>
        <w:t xml:space="preserve">тся на </w:t>
      </w:r>
      <w:r w:rsidR="00E04891" w:rsidRPr="003E4162">
        <w:rPr>
          <w:sz w:val="28"/>
          <w:szCs w:val="28"/>
          <w:lang w:val="kk-KZ"/>
        </w:rPr>
        <w:t xml:space="preserve">правоохранительные и специальные государственные органы </w:t>
      </w:r>
      <w:r w:rsidR="00E04891" w:rsidRPr="003E4162">
        <w:rPr>
          <w:sz w:val="28"/>
          <w:szCs w:val="28"/>
        </w:rPr>
        <w:t>в целях обеспечения безопасности государства, поддержания законно</w:t>
      </w:r>
      <w:r w:rsidR="00652200" w:rsidRPr="003E4162">
        <w:rPr>
          <w:sz w:val="28"/>
          <w:szCs w:val="28"/>
          <w:lang w:val="kk-KZ"/>
        </w:rPr>
        <w:t>ст</w:t>
      </w:r>
      <w:r w:rsidR="00E04891" w:rsidRPr="003E4162">
        <w:rPr>
          <w:sz w:val="28"/>
          <w:szCs w:val="28"/>
        </w:rPr>
        <w:t xml:space="preserve">и правопорядка, предупреждения и пресечения уголовных правонарушений при соответствии </w:t>
      </w:r>
      <w:r w:rsidR="003C0E4F" w:rsidRPr="003E4162">
        <w:rPr>
          <w:sz w:val="28"/>
          <w:szCs w:val="28"/>
          <w:lang w:val="kk-KZ"/>
        </w:rPr>
        <w:t>критериям, установленным пунктом 5 настоящих Правил</w:t>
      </w:r>
      <w:r w:rsidR="0005619D" w:rsidRPr="003E4162">
        <w:rPr>
          <w:sz w:val="28"/>
          <w:szCs w:val="28"/>
        </w:rPr>
        <w:t>.</w:t>
      </w:r>
    </w:p>
    <w:p w14:paraId="6C6FC1D5" w14:textId="58E6619F" w:rsidR="00CD1924" w:rsidRPr="003E4162" w:rsidRDefault="0005619D" w:rsidP="003E4162">
      <w:pPr>
        <w:pStyle w:val="af"/>
        <w:spacing w:before="0" w:beforeAutospacing="0" w:after="0" w:afterAutospacing="0"/>
        <w:ind w:firstLine="709"/>
        <w:jc w:val="both"/>
        <w:rPr>
          <w:sz w:val="28"/>
          <w:szCs w:val="28"/>
        </w:rPr>
      </w:pPr>
      <w:r w:rsidRPr="003E4162">
        <w:rPr>
          <w:sz w:val="28"/>
          <w:szCs w:val="28"/>
        </w:rPr>
        <w:t xml:space="preserve">Требования части второй настоящего пункта в отношении имущества, указанного в </w:t>
      </w:r>
      <w:proofErr w:type="spellStart"/>
      <w:r w:rsidRPr="003E4162">
        <w:rPr>
          <w:sz w:val="28"/>
          <w:szCs w:val="28"/>
        </w:rPr>
        <w:t>позици</w:t>
      </w:r>
      <w:proofErr w:type="spellEnd"/>
      <w:r w:rsidRPr="003E4162">
        <w:rPr>
          <w:sz w:val="28"/>
          <w:szCs w:val="28"/>
          <w:lang w:val="kk-KZ"/>
        </w:rPr>
        <w:t>и</w:t>
      </w:r>
      <w:r w:rsidRPr="003E4162">
        <w:rPr>
          <w:sz w:val="28"/>
          <w:szCs w:val="28"/>
        </w:rPr>
        <w:t xml:space="preserve"> 12 приложения 1 к настоящим Правилам, не распространя</w:t>
      </w:r>
      <w:r w:rsidR="00C2391D">
        <w:rPr>
          <w:sz w:val="28"/>
          <w:szCs w:val="28"/>
        </w:rPr>
        <w:t>ю</w:t>
      </w:r>
      <w:r w:rsidRPr="003E4162">
        <w:rPr>
          <w:sz w:val="28"/>
          <w:szCs w:val="28"/>
        </w:rPr>
        <w:t xml:space="preserve">тся на государственный орган, </w:t>
      </w:r>
      <w:r w:rsidR="009E0AC9" w:rsidRPr="003E4162">
        <w:rPr>
          <w:sz w:val="28"/>
          <w:szCs w:val="28"/>
          <w:lang w:val="kk-KZ"/>
        </w:rPr>
        <w:t xml:space="preserve">осуществляющий </w:t>
      </w:r>
      <w:proofErr w:type="spellStart"/>
      <w:r w:rsidRPr="003E4162">
        <w:rPr>
          <w:sz w:val="28"/>
          <w:szCs w:val="28"/>
        </w:rPr>
        <w:t>обеспеч</w:t>
      </w:r>
      <w:proofErr w:type="spellEnd"/>
      <w:r w:rsidR="009E0AC9" w:rsidRPr="003E4162">
        <w:rPr>
          <w:sz w:val="28"/>
          <w:szCs w:val="28"/>
          <w:lang w:val="kk-KZ"/>
        </w:rPr>
        <w:t>ение</w:t>
      </w:r>
      <w:r w:rsidRPr="003E4162">
        <w:rPr>
          <w:sz w:val="28"/>
          <w:szCs w:val="28"/>
        </w:rPr>
        <w:t xml:space="preserve"> </w:t>
      </w:r>
      <w:proofErr w:type="spellStart"/>
      <w:r w:rsidRPr="003E4162">
        <w:rPr>
          <w:sz w:val="28"/>
          <w:szCs w:val="28"/>
        </w:rPr>
        <w:t>деятельност</w:t>
      </w:r>
      <w:proofErr w:type="spellEnd"/>
      <w:r w:rsidR="009E0AC9" w:rsidRPr="003E4162">
        <w:rPr>
          <w:sz w:val="28"/>
          <w:szCs w:val="28"/>
          <w:lang w:val="kk-KZ"/>
        </w:rPr>
        <w:t>и</w:t>
      </w:r>
      <w:r w:rsidRPr="003E4162">
        <w:rPr>
          <w:sz w:val="28"/>
          <w:szCs w:val="28"/>
        </w:rPr>
        <w:t xml:space="preserve"> Президента Республики Казахстан,</w:t>
      </w:r>
      <w:r w:rsidR="00CD1924" w:rsidRPr="003E4162">
        <w:rPr>
          <w:sz w:val="28"/>
          <w:szCs w:val="28"/>
        </w:rPr>
        <w:t xml:space="preserve"> политических государственных служащих, депутатов Парламента Республики Казахстан, государственных органов и работников их аппаратов</w:t>
      </w:r>
      <w:r w:rsidRPr="003E4162">
        <w:rPr>
          <w:sz w:val="28"/>
          <w:szCs w:val="28"/>
        </w:rPr>
        <w:t xml:space="preserve"> </w:t>
      </w:r>
      <w:r w:rsidR="009E0AC9" w:rsidRPr="003E4162">
        <w:rPr>
          <w:sz w:val="28"/>
          <w:szCs w:val="28"/>
        </w:rPr>
        <w:t xml:space="preserve">при соответствии </w:t>
      </w:r>
      <w:r w:rsidR="009E0AC9" w:rsidRPr="003E4162">
        <w:rPr>
          <w:sz w:val="28"/>
          <w:szCs w:val="28"/>
          <w:lang w:val="kk-KZ"/>
        </w:rPr>
        <w:t>критериям, установленным пунктом 5 настоящих Правил</w:t>
      </w:r>
      <w:r w:rsidR="001A7F13">
        <w:rPr>
          <w:sz w:val="28"/>
          <w:szCs w:val="28"/>
          <w:lang w:val="kk-KZ"/>
        </w:rPr>
        <w:t>.»</w:t>
      </w:r>
      <w:r w:rsidR="009E0AC9" w:rsidRPr="003E4162">
        <w:rPr>
          <w:sz w:val="28"/>
          <w:szCs w:val="28"/>
        </w:rPr>
        <w:t>.</w:t>
      </w:r>
      <w:r w:rsidR="00CD1924" w:rsidRPr="003E4162">
        <w:rPr>
          <w:sz w:val="28"/>
          <w:szCs w:val="28"/>
        </w:rPr>
        <w:t xml:space="preserve"> </w:t>
      </w:r>
    </w:p>
    <w:p w14:paraId="121BC231" w14:textId="082B6D1C" w:rsidR="00B80B48" w:rsidRPr="003E4162" w:rsidRDefault="00B80B48" w:rsidP="003E4162">
      <w:pPr>
        <w:pStyle w:val="af"/>
        <w:spacing w:before="0" w:beforeAutospacing="0" w:after="0" w:afterAutospacing="0"/>
        <w:ind w:firstLine="709"/>
        <w:jc w:val="both"/>
        <w:rPr>
          <w:sz w:val="28"/>
          <w:szCs w:val="28"/>
        </w:rPr>
      </w:pPr>
      <w:r w:rsidRPr="003E4162">
        <w:rPr>
          <w:sz w:val="28"/>
          <w:szCs w:val="28"/>
        </w:rPr>
        <w:t>2. Комитету государственного имущества и приватизации Министерства финансов Республики Казахстан в установленном законодательством Республики Казахстан порядке обеспечить:</w:t>
      </w:r>
    </w:p>
    <w:p w14:paraId="4DF595E9" w14:textId="77777777" w:rsidR="00B80B48" w:rsidRPr="003E4162" w:rsidRDefault="00B80B48" w:rsidP="003E4162">
      <w:pPr>
        <w:pStyle w:val="af"/>
        <w:spacing w:before="0" w:beforeAutospacing="0" w:after="0" w:afterAutospacing="0"/>
        <w:ind w:firstLine="709"/>
        <w:jc w:val="both"/>
        <w:rPr>
          <w:sz w:val="28"/>
          <w:szCs w:val="28"/>
        </w:rPr>
      </w:pPr>
      <w:r w:rsidRPr="003E4162">
        <w:rPr>
          <w:sz w:val="28"/>
          <w:szCs w:val="28"/>
        </w:rPr>
        <w:t>1) государственную регистрацию настоящего приказа в Министерстве юстиции Республики Казахстан;</w:t>
      </w:r>
    </w:p>
    <w:p w14:paraId="6184E9C1" w14:textId="77777777" w:rsidR="00B80B48" w:rsidRPr="003E4162" w:rsidRDefault="00B80B48" w:rsidP="003E4162">
      <w:pPr>
        <w:pStyle w:val="af"/>
        <w:spacing w:before="0" w:beforeAutospacing="0" w:after="0" w:afterAutospacing="0"/>
        <w:ind w:firstLine="709"/>
        <w:jc w:val="both"/>
        <w:rPr>
          <w:sz w:val="28"/>
          <w:szCs w:val="28"/>
        </w:rPr>
      </w:pPr>
      <w:r w:rsidRPr="003E4162">
        <w:rPr>
          <w:sz w:val="28"/>
          <w:szCs w:val="28"/>
        </w:rPr>
        <w:t xml:space="preserve">2) размещение настоящего приказа на </w:t>
      </w:r>
      <w:proofErr w:type="spellStart"/>
      <w:r w:rsidRPr="003E4162">
        <w:rPr>
          <w:sz w:val="28"/>
          <w:szCs w:val="28"/>
        </w:rPr>
        <w:t>интернет-ресурсе</w:t>
      </w:r>
      <w:proofErr w:type="spellEnd"/>
      <w:r w:rsidRPr="003E4162">
        <w:rPr>
          <w:sz w:val="28"/>
          <w:szCs w:val="28"/>
        </w:rPr>
        <w:t xml:space="preserve"> Министерства финансов Республики Казахстан;</w:t>
      </w:r>
    </w:p>
    <w:p w14:paraId="43087059" w14:textId="77777777" w:rsidR="00B80B48" w:rsidRPr="003E4162" w:rsidRDefault="00B80B48" w:rsidP="003E4162">
      <w:pPr>
        <w:pStyle w:val="af"/>
        <w:spacing w:before="0" w:beforeAutospacing="0" w:after="0" w:afterAutospacing="0"/>
        <w:ind w:firstLine="709"/>
        <w:jc w:val="both"/>
        <w:rPr>
          <w:sz w:val="28"/>
          <w:szCs w:val="28"/>
        </w:rPr>
      </w:pPr>
      <w:r w:rsidRPr="003E4162">
        <w:rPr>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35CADB00" w14:textId="77777777" w:rsidR="001935D1" w:rsidRPr="003E4162" w:rsidRDefault="00B80B48" w:rsidP="003E4162">
      <w:pPr>
        <w:pStyle w:val="af"/>
        <w:spacing w:before="0" w:beforeAutospacing="0" w:after="0" w:afterAutospacing="0"/>
        <w:ind w:firstLine="709"/>
        <w:jc w:val="both"/>
        <w:rPr>
          <w:sz w:val="28"/>
          <w:szCs w:val="28"/>
        </w:rPr>
      </w:pPr>
      <w:r w:rsidRPr="003E4162">
        <w:rPr>
          <w:sz w:val="28"/>
          <w:szCs w:val="28"/>
        </w:rPr>
        <w:t>3. Настоящий приказ вводится в действие по истечении десяти календарных дней после дня его первого официального опубликования.</w:t>
      </w:r>
    </w:p>
    <w:p w14:paraId="42407294" w14:textId="77777777" w:rsidR="00A83EC0" w:rsidRPr="003E4162" w:rsidRDefault="00A83EC0" w:rsidP="003E4162">
      <w:pPr>
        <w:pStyle w:val="af"/>
        <w:spacing w:before="0" w:beforeAutospacing="0" w:after="0" w:afterAutospacing="0"/>
        <w:ind w:firstLine="709"/>
        <w:jc w:val="both"/>
        <w:rPr>
          <w:sz w:val="28"/>
          <w:szCs w:val="28"/>
        </w:rPr>
      </w:pPr>
    </w:p>
    <w:p w14:paraId="3D7880F7" w14:textId="77777777" w:rsidR="00A83EC0" w:rsidRPr="003E4162" w:rsidRDefault="00A83EC0" w:rsidP="003E4162">
      <w:pPr>
        <w:pStyle w:val="af"/>
        <w:spacing w:before="0" w:beforeAutospacing="0" w:after="0" w:afterAutospacing="0"/>
        <w:ind w:firstLine="709"/>
        <w:jc w:val="both"/>
        <w:rPr>
          <w:sz w:val="28"/>
          <w:szCs w:val="28"/>
        </w:rPr>
      </w:pPr>
    </w:p>
    <w:p w14:paraId="52F85E78" w14:textId="77777777" w:rsidR="00A83EC0" w:rsidRPr="003E4162" w:rsidRDefault="00A83EC0" w:rsidP="003E4162">
      <w:pPr>
        <w:pStyle w:val="af"/>
        <w:spacing w:before="0" w:beforeAutospacing="0" w:after="0" w:afterAutospacing="0"/>
        <w:ind w:firstLine="709"/>
        <w:jc w:val="both"/>
        <w:rPr>
          <w:b/>
          <w:sz w:val="28"/>
          <w:szCs w:val="28"/>
        </w:rPr>
      </w:pPr>
      <w:r w:rsidRPr="003E4162">
        <w:rPr>
          <w:b/>
          <w:sz w:val="28"/>
          <w:szCs w:val="28"/>
        </w:rPr>
        <w:t>Должность</w:t>
      </w:r>
      <w:r w:rsidRPr="003E4162">
        <w:rPr>
          <w:b/>
          <w:sz w:val="28"/>
          <w:szCs w:val="28"/>
        </w:rPr>
        <w:tab/>
      </w:r>
      <w:r w:rsidRPr="003E4162">
        <w:rPr>
          <w:b/>
          <w:sz w:val="28"/>
          <w:szCs w:val="28"/>
        </w:rPr>
        <w:tab/>
      </w:r>
      <w:r w:rsidRPr="003E4162">
        <w:rPr>
          <w:b/>
          <w:sz w:val="28"/>
          <w:szCs w:val="28"/>
        </w:rPr>
        <w:tab/>
      </w:r>
      <w:r w:rsidRPr="003E4162">
        <w:rPr>
          <w:b/>
          <w:sz w:val="28"/>
          <w:szCs w:val="28"/>
        </w:rPr>
        <w:tab/>
      </w:r>
      <w:r w:rsidRPr="003E4162">
        <w:rPr>
          <w:b/>
          <w:sz w:val="28"/>
          <w:szCs w:val="28"/>
        </w:rPr>
        <w:tab/>
      </w:r>
      <w:r w:rsidRPr="003E4162">
        <w:rPr>
          <w:b/>
          <w:sz w:val="28"/>
          <w:szCs w:val="28"/>
        </w:rPr>
        <w:tab/>
      </w:r>
      <w:r w:rsidRPr="003E4162">
        <w:rPr>
          <w:b/>
          <w:sz w:val="28"/>
          <w:szCs w:val="28"/>
        </w:rPr>
        <w:tab/>
      </w:r>
      <w:r w:rsidRPr="003E4162">
        <w:rPr>
          <w:b/>
          <w:sz w:val="28"/>
          <w:szCs w:val="28"/>
        </w:rPr>
        <w:tab/>
      </w:r>
      <w:r w:rsidRPr="003E4162">
        <w:rPr>
          <w:b/>
          <w:sz w:val="28"/>
          <w:szCs w:val="28"/>
        </w:rPr>
        <w:tab/>
        <w:t>Ф.И.О.</w:t>
      </w:r>
    </w:p>
    <w:p w14:paraId="1D4CFA29" w14:textId="77777777" w:rsidR="00303306" w:rsidRPr="003E4162" w:rsidRDefault="00303306" w:rsidP="003E4162">
      <w:pPr>
        <w:pStyle w:val="af"/>
        <w:spacing w:before="0" w:beforeAutospacing="0" w:after="0" w:afterAutospacing="0"/>
        <w:ind w:firstLine="709"/>
        <w:jc w:val="both"/>
        <w:rPr>
          <w:b/>
          <w:iCs/>
          <w:sz w:val="28"/>
          <w:szCs w:val="28"/>
        </w:rPr>
      </w:pPr>
    </w:p>
    <w:p w14:paraId="054D92D3" w14:textId="77777777" w:rsidR="00B80B48" w:rsidRPr="003E4162" w:rsidRDefault="00B80B48" w:rsidP="003E4162">
      <w:pPr>
        <w:pStyle w:val="af"/>
        <w:spacing w:before="0" w:beforeAutospacing="0" w:after="0" w:afterAutospacing="0"/>
        <w:ind w:firstLine="709"/>
        <w:jc w:val="both"/>
        <w:rPr>
          <w:iCs/>
          <w:sz w:val="28"/>
          <w:szCs w:val="28"/>
        </w:rPr>
      </w:pPr>
      <w:r w:rsidRPr="003E4162">
        <w:rPr>
          <w:iCs/>
          <w:sz w:val="28"/>
          <w:szCs w:val="28"/>
        </w:rPr>
        <w:t>«СОГЛАСОВАН»</w:t>
      </w:r>
    </w:p>
    <w:p w14:paraId="0C064AC0" w14:textId="77777777" w:rsidR="00B80B48" w:rsidRPr="003E4162" w:rsidRDefault="00B80B48" w:rsidP="003E4162">
      <w:pPr>
        <w:pStyle w:val="af"/>
        <w:spacing w:before="0" w:beforeAutospacing="0" w:after="0" w:afterAutospacing="0"/>
        <w:ind w:firstLine="709"/>
        <w:jc w:val="both"/>
        <w:rPr>
          <w:iCs/>
          <w:sz w:val="28"/>
          <w:szCs w:val="28"/>
        </w:rPr>
      </w:pPr>
      <w:r w:rsidRPr="003E4162">
        <w:rPr>
          <w:iCs/>
          <w:sz w:val="28"/>
          <w:szCs w:val="28"/>
        </w:rPr>
        <w:t xml:space="preserve">Министерство юстиции </w:t>
      </w:r>
    </w:p>
    <w:p w14:paraId="686E4DA9" w14:textId="77777777" w:rsidR="00B80B48" w:rsidRPr="003E4162" w:rsidRDefault="00B80B48" w:rsidP="003E4162">
      <w:pPr>
        <w:pStyle w:val="af"/>
        <w:spacing w:before="0" w:beforeAutospacing="0" w:after="0" w:afterAutospacing="0"/>
        <w:ind w:firstLine="709"/>
        <w:jc w:val="both"/>
        <w:rPr>
          <w:iCs/>
          <w:sz w:val="28"/>
          <w:szCs w:val="28"/>
        </w:rPr>
      </w:pPr>
      <w:r w:rsidRPr="003E4162">
        <w:rPr>
          <w:iCs/>
          <w:sz w:val="28"/>
          <w:szCs w:val="28"/>
        </w:rPr>
        <w:t>Республики Казахстан</w:t>
      </w:r>
    </w:p>
    <w:p w14:paraId="6AA64926" w14:textId="77777777" w:rsidR="00B80B48" w:rsidRPr="003E4162" w:rsidRDefault="00B80B48" w:rsidP="003E4162">
      <w:pPr>
        <w:pStyle w:val="af"/>
        <w:spacing w:before="0" w:beforeAutospacing="0" w:after="0" w:afterAutospacing="0"/>
        <w:ind w:firstLine="709"/>
        <w:jc w:val="both"/>
        <w:rPr>
          <w:iCs/>
          <w:sz w:val="28"/>
          <w:szCs w:val="28"/>
        </w:rPr>
      </w:pPr>
    </w:p>
    <w:p w14:paraId="08512135" w14:textId="77777777" w:rsidR="00B80B48" w:rsidRPr="003E4162" w:rsidRDefault="00B80B48" w:rsidP="003E4162">
      <w:pPr>
        <w:pStyle w:val="af"/>
        <w:spacing w:before="0" w:beforeAutospacing="0" w:after="0" w:afterAutospacing="0"/>
        <w:ind w:firstLine="709"/>
        <w:jc w:val="both"/>
        <w:rPr>
          <w:iCs/>
          <w:sz w:val="28"/>
          <w:szCs w:val="28"/>
        </w:rPr>
      </w:pPr>
      <w:r w:rsidRPr="003E4162">
        <w:rPr>
          <w:iCs/>
          <w:sz w:val="28"/>
          <w:szCs w:val="28"/>
        </w:rPr>
        <w:t>«СОГЛАСОВАН»</w:t>
      </w:r>
    </w:p>
    <w:p w14:paraId="2B739F09" w14:textId="77777777" w:rsidR="00B80B48" w:rsidRPr="003E4162" w:rsidRDefault="00B80B48" w:rsidP="003E4162">
      <w:pPr>
        <w:pStyle w:val="af"/>
        <w:spacing w:before="0" w:beforeAutospacing="0" w:after="0" w:afterAutospacing="0"/>
        <w:ind w:firstLine="709"/>
        <w:jc w:val="both"/>
        <w:rPr>
          <w:iCs/>
          <w:sz w:val="28"/>
          <w:szCs w:val="28"/>
        </w:rPr>
      </w:pPr>
      <w:r w:rsidRPr="003E4162">
        <w:rPr>
          <w:iCs/>
          <w:sz w:val="28"/>
          <w:szCs w:val="28"/>
        </w:rPr>
        <w:t>Министерство национальной экономики</w:t>
      </w:r>
    </w:p>
    <w:p w14:paraId="0DA8D944" w14:textId="77777777" w:rsidR="0094678B" w:rsidRPr="003E4162" w:rsidRDefault="00B80B48" w:rsidP="003E4162">
      <w:pPr>
        <w:pStyle w:val="af"/>
        <w:spacing w:before="0" w:beforeAutospacing="0" w:after="0" w:afterAutospacing="0"/>
        <w:ind w:firstLine="709"/>
        <w:jc w:val="both"/>
        <w:rPr>
          <w:sz w:val="28"/>
          <w:szCs w:val="28"/>
        </w:rPr>
      </w:pPr>
      <w:r w:rsidRPr="003E4162">
        <w:rPr>
          <w:iCs/>
          <w:sz w:val="28"/>
          <w:szCs w:val="28"/>
        </w:rPr>
        <w:t>Республики Казахстан</w:t>
      </w:r>
    </w:p>
    <w:sectPr w:rsidR="0094678B" w:rsidRPr="003E4162" w:rsidSect="002B0A06">
      <w:headerReference w:type="even" r:id="rId9"/>
      <w:headerReference w:type="defaul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F88DD" w14:textId="77777777" w:rsidR="00FC6EBE" w:rsidRDefault="00FC6EBE">
      <w:r>
        <w:separator/>
      </w:r>
    </w:p>
  </w:endnote>
  <w:endnote w:type="continuationSeparator" w:id="0">
    <w:p w14:paraId="5598D25C" w14:textId="77777777" w:rsidR="00FC6EBE" w:rsidRDefault="00FC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14586" w14:textId="77777777" w:rsidR="00FC6EBE" w:rsidRDefault="00FC6EBE">
      <w:r>
        <w:separator/>
      </w:r>
    </w:p>
  </w:footnote>
  <w:footnote w:type="continuationSeparator" w:id="0">
    <w:p w14:paraId="57F27282" w14:textId="77777777" w:rsidR="00FC6EBE" w:rsidRDefault="00FC6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49D51"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08F3F4F6"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1F86" w14:textId="57D31B96" w:rsidR="00BE78CA" w:rsidRPr="00657CA0" w:rsidRDefault="00BE78CA" w:rsidP="00E43190">
    <w:pPr>
      <w:pStyle w:val="aa"/>
      <w:framePr w:wrap="around" w:vAnchor="text" w:hAnchor="margin" w:xAlign="center" w:y="1"/>
      <w:rPr>
        <w:rStyle w:val="af1"/>
        <w:sz w:val="28"/>
        <w:szCs w:val="28"/>
      </w:rPr>
    </w:pPr>
    <w:r w:rsidRPr="00657CA0">
      <w:rPr>
        <w:rStyle w:val="af1"/>
        <w:sz w:val="28"/>
        <w:szCs w:val="28"/>
      </w:rPr>
      <w:fldChar w:fldCharType="begin"/>
    </w:r>
    <w:r w:rsidRPr="00657CA0">
      <w:rPr>
        <w:rStyle w:val="af1"/>
        <w:sz w:val="28"/>
        <w:szCs w:val="28"/>
      </w:rPr>
      <w:instrText xml:space="preserve">PAGE  </w:instrText>
    </w:r>
    <w:r w:rsidRPr="00657CA0">
      <w:rPr>
        <w:rStyle w:val="af1"/>
        <w:sz w:val="28"/>
        <w:szCs w:val="28"/>
      </w:rPr>
      <w:fldChar w:fldCharType="separate"/>
    </w:r>
    <w:r w:rsidR="0032607F">
      <w:rPr>
        <w:rStyle w:val="af1"/>
        <w:noProof/>
        <w:sz w:val="28"/>
        <w:szCs w:val="28"/>
      </w:rPr>
      <w:t>2</w:t>
    </w:r>
    <w:r w:rsidRPr="00657CA0">
      <w:rPr>
        <w:rStyle w:val="af1"/>
        <w:sz w:val="28"/>
        <w:szCs w:val="28"/>
      </w:rPr>
      <w:fldChar w:fldCharType="end"/>
    </w:r>
  </w:p>
  <w:p w14:paraId="08061C18" w14:textId="77777777" w:rsidR="00BE78CA" w:rsidRPr="00657CA0" w:rsidRDefault="00BE78CA">
    <w:pPr>
      <w:pStyle w:val="aa"/>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75F8"/>
    <w:rsid w:val="000258E7"/>
    <w:rsid w:val="00031B81"/>
    <w:rsid w:val="0004055B"/>
    <w:rsid w:val="00053810"/>
    <w:rsid w:val="0005619D"/>
    <w:rsid w:val="00066A87"/>
    <w:rsid w:val="00073119"/>
    <w:rsid w:val="00085CF1"/>
    <w:rsid w:val="000922AA"/>
    <w:rsid w:val="000A273E"/>
    <w:rsid w:val="000A4973"/>
    <w:rsid w:val="000A4D8D"/>
    <w:rsid w:val="000C0172"/>
    <w:rsid w:val="000D4DAC"/>
    <w:rsid w:val="000E471F"/>
    <w:rsid w:val="000F48E7"/>
    <w:rsid w:val="001028B7"/>
    <w:rsid w:val="00104EFE"/>
    <w:rsid w:val="00106FA3"/>
    <w:rsid w:val="001147D2"/>
    <w:rsid w:val="001177E3"/>
    <w:rsid w:val="001204BA"/>
    <w:rsid w:val="00124000"/>
    <w:rsid w:val="001319EE"/>
    <w:rsid w:val="00136B0F"/>
    <w:rsid w:val="00143292"/>
    <w:rsid w:val="0015799D"/>
    <w:rsid w:val="001668F6"/>
    <w:rsid w:val="001763DE"/>
    <w:rsid w:val="00182661"/>
    <w:rsid w:val="001935D1"/>
    <w:rsid w:val="001A1881"/>
    <w:rsid w:val="001A3717"/>
    <w:rsid w:val="001A397B"/>
    <w:rsid w:val="001A7F13"/>
    <w:rsid w:val="001B27B9"/>
    <w:rsid w:val="001B61C1"/>
    <w:rsid w:val="001E3255"/>
    <w:rsid w:val="001F20E9"/>
    <w:rsid w:val="001F4925"/>
    <w:rsid w:val="001F64CB"/>
    <w:rsid w:val="002000F4"/>
    <w:rsid w:val="0020286D"/>
    <w:rsid w:val="00217346"/>
    <w:rsid w:val="0022101F"/>
    <w:rsid w:val="0022561B"/>
    <w:rsid w:val="00232FD6"/>
    <w:rsid w:val="0023374B"/>
    <w:rsid w:val="00236809"/>
    <w:rsid w:val="00237B4E"/>
    <w:rsid w:val="00245987"/>
    <w:rsid w:val="00251F3F"/>
    <w:rsid w:val="002A2B87"/>
    <w:rsid w:val="002A394A"/>
    <w:rsid w:val="002B0A06"/>
    <w:rsid w:val="002E3EC1"/>
    <w:rsid w:val="00303306"/>
    <w:rsid w:val="003139A4"/>
    <w:rsid w:val="00314A77"/>
    <w:rsid w:val="00317FA7"/>
    <w:rsid w:val="0032243F"/>
    <w:rsid w:val="00324DEB"/>
    <w:rsid w:val="0032607F"/>
    <w:rsid w:val="00330B0F"/>
    <w:rsid w:val="00343F06"/>
    <w:rsid w:val="00356A46"/>
    <w:rsid w:val="00364E0B"/>
    <w:rsid w:val="0038799B"/>
    <w:rsid w:val="00392722"/>
    <w:rsid w:val="003C0E4F"/>
    <w:rsid w:val="003C4256"/>
    <w:rsid w:val="003D5F83"/>
    <w:rsid w:val="003D781A"/>
    <w:rsid w:val="003E4162"/>
    <w:rsid w:val="003F241E"/>
    <w:rsid w:val="00411846"/>
    <w:rsid w:val="00423754"/>
    <w:rsid w:val="00430E89"/>
    <w:rsid w:val="004335AB"/>
    <w:rsid w:val="004416FD"/>
    <w:rsid w:val="004466F5"/>
    <w:rsid w:val="00453B44"/>
    <w:rsid w:val="00466B63"/>
    <w:rsid w:val="004726FE"/>
    <w:rsid w:val="004832BD"/>
    <w:rsid w:val="0049623C"/>
    <w:rsid w:val="004B400D"/>
    <w:rsid w:val="004B7A09"/>
    <w:rsid w:val="004C03CD"/>
    <w:rsid w:val="004C34B8"/>
    <w:rsid w:val="004C3963"/>
    <w:rsid w:val="004C4C4E"/>
    <w:rsid w:val="004D475E"/>
    <w:rsid w:val="004E2A0D"/>
    <w:rsid w:val="004E49BE"/>
    <w:rsid w:val="004F3375"/>
    <w:rsid w:val="00517D42"/>
    <w:rsid w:val="00532269"/>
    <w:rsid w:val="00532965"/>
    <w:rsid w:val="00561042"/>
    <w:rsid w:val="00577CA0"/>
    <w:rsid w:val="00582454"/>
    <w:rsid w:val="005C14F1"/>
    <w:rsid w:val="005D1959"/>
    <w:rsid w:val="005E6BC4"/>
    <w:rsid w:val="005F582C"/>
    <w:rsid w:val="006343B1"/>
    <w:rsid w:val="006351EA"/>
    <w:rsid w:val="00642211"/>
    <w:rsid w:val="00652200"/>
    <w:rsid w:val="00657CA0"/>
    <w:rsid w:val="0066391F"/>
    <w:rsid w:val="00671977"/>
    <w:rsid w:val="00672569"/>
    <w:rsid w:val="00677BBE"/>
    <w:rsid w:val="00692F7F"/>
    <w:rsid w:val="006B072F"/>
    <w:rsid w:val="006B6938"/>
    <w:rsid w:val="007006E3"/>
    <w:rsid w:val="007111E8"/>
    <w:rsid w:val="007132BE"/>
    <w:rsid w:val="00720B39"/>
    <w:rsid w:val="00731B2A"/>
    <w:rsid w:val="00737417"/>
    <w:rsid w:val="00740441"/>
    <w:rsid w:val="0075769A"/>
    <w:rsid w:val="007767CD"/>
    <w:rsid w:val="00780431"/>
    <w:rsid w:val="00782A16"/>
    <w:rsid w:val="00787A78"/>
    <w:rsid w:val="00790B48"/>
    <w:rsid w:val="007A24A2"/>
    <w:rsid w:val="007D5C5B"/>
    <w:rsid w:val="007E588D"/>
    <w:rsid w:val="0081000A"/>
    <w:rsid w:val="008146DB"/>
    <w:rsid w:val="008436CA"/>
    <w:rsid w:val="00866964"/>
    <w:rsid w:val="00867FA4"/>
    <w:rsid w:val="00872741"/>
    <w:rsid w:val="008856E3"/>
    <w:rsid w:val="008B17BB"/>
    <w:rsid w:val="008C7004"/>
    <w:rsid w:val="008F046B"/>
    <w:rsid w:val="008F1346"/>
    <w:rsid w:val="00911DBD"/>
    <w:rsid w:val="009139A9"/>
    <w:rsid w:val="00914138"/>
    <w:rsid w:val="00915A4B"/>
    <w:rsid w:val="00934587"/>
    <w:rsid w:val="0093732F"/>
    <w:rsid w:val="0094678B"/>
    <w:rsid w:val="009548A2"/>
    <w:rsid w:val="0095731E"/>
    <w:rsid w:val="009703FD"/>
    <w:rsid w:val="00973252"/>
    <w:rsid w:val="00975E29"/>
    <w:rsid w:val="0098411B"/>
    <w:rsid w:val="009924CE"/>
    <w:rsid w:val="009B69F4"/>
    <w:rsid w:val="009D0565"/>
    <w:rsid w:val="009D1CE0"/>
    <w:rsid w:val="009D1E9A"/>
    <w:rsid w:val="009E0AC9"/>
    <w:rsid w:val="009E128E"/>
    <w:rsid w:val="009E3A0B"/>
    <w:rsid w:val="009F0725"/>
    <w:rsid w:val="009F64FA"/>
    <w:rsid w:val="00A10052"/>
    <w:rsid w:val="00A17FE7"/>
    <w:rsid w:val="00A317D3"/>
    <w:rsid w:val="00A338BC"/>
    <w:rsid w:val="00A4162C"/>
    <w:rsid w:val="00A46153"/>
    <w:rsid w:val="00A47D62"/>
    <w:rsid w:val="00A6141A"/>
    <w:rsid w:val="00A646AF"/>
    <w:rsid w:val="00A721B9"/>
    <w:rsid w:val="00A83EC0"/>
    <w:rsid w:val="00A8582F"/>
    <w:rsid w:val="00AA03A3"/>
    <w:rsid w:val="00AA225A"/>
    <w:rsid w:val="00AB1E24"/>
    <w:rsid w:val="00AC76FB"/>
    <w:rsid w:val="00AD16A6"/>
    <w:rsid w:val="00AD462C"/>
    <w:rsid w:val="00B129F1"/>
    <w:rsid w:val="00B22FD1"/>
    <w:rsid w:val="00B248BE"/>
    <w:rsid w:val="00B65590"/>
    <w:rsid w:val="00B80B48"/>
    <w:rsid w:val="00B86340"/>
    <w:rsid w:val="00B95BF9"/>
    <w:rsid w:val="00BD42EA"/>
    <w:rsid w:val="00BE3CFA"/>
    <w:rsid w:val="00BE78CA"/>
    <w:rsid w:val="00BF3F5C"/>
    <w:rsid w:val="00C22FA4"/>
    <w:rsid w:val="00C2391D"/>
    <w:rsid w:val="00C35B87"/>
    <w:rsid w:val="00C61851"/>
    <w:rsid w:val="00C7780A"/>
    <w:rsid w:val="00C80FFE"/>
    <w:rsid w:val="00CA1875"/>
    <w:rsid w:val="00CA7422"/>
    <w:rsid w:val="00CC7D90"/>
    <w:rsid w:val="00CD1924"/>
    <w:rsid w:val="00CE6A1B"/>
    <w:rsid w:val="00D02BDF"/>
    <w:rsid w:val="00D03D0C"/>
    <w:rsid w:val="00D11982"/>
    <w:rsid w:val="00D13D64"/>
    <w:rsid w:val="00D14F06"/>
    <w:rsid w:val="00D357F8"/>
    <w:rsid w:val="00D37951"/>
    <w:rsid w:val="00D42C93"/>
    <w:rsid w:val="00D52DE8"/>
    <w:rsid w:val="00D572F7"/>
    <w:rsid w:val="00D65883"/>
    <w:rsid w:val="00D66F16"/>
    <w:rsid w:val="00D80EC3"/>
    <w:rsid w:val="00D84EAD"/>
    <w:rsid w:val="00D91ADE"/>
    <w:rsid w:val="00D92CDE"/>
    <w:rsid w:val="00D960AB"/>
    <w:rsid w:val="00DA3302"/>
    <w:rsid w:val="00DA539F"/>
    <w:rsid w:val="00DE1E9C"/>
    <w:rsid w:val="00DE686E"/>
    <w:rsid w:val="00DF1DF7"/>
    <w:rsid w:val="00E04891"/>
    <w:rsid w:val="00E20E30"/>
    <w:rsid w:val="00E33841"/>
    <w:rsid w:val="00E37511"/>
    <w:rsid w:val="00E4304A"/>
    <w:rsid w:val="00E43190"/>
    <w:rsid w:val="00E504AA"/>
    <w:rsid w:val="00E5614F"/>
    <w:rsid w:val="00E57A5B"/>
    <w:rsid w:val="00E7510F"/>
    <w:rsid w:val="00E8227B"/>
    <w:rsid w:val="00E84D48"/>
    <w:rsid w:val="00E866E0"/>
    <w:rsid w:val="00EB54A3"/>
    <w:rsid w:val="00EB58D8"/>
    <w:rsid w:val="00EC3C11"/>
    <w:rsid w:val="00EC6599"/>
    <w:rsid w:val="00EE1A39"/>
    <w:rsid w:val="00EF4E93"/>
    <w:rsid w:val="00F22932"/>
    <w:rsid w:val="00F26753"/>
    <w:rsid w:val="00F26D1C"/>
    <w:rsid w:val="00F31676"/>
    <w:rsid w:val="00F32A0B"/>
    <w:rsid w:val="00F525B9"/>
    <w:rsid w:val="00F534DB"/>
    <w:rsid w:val="00F64017"/>
    <w:rsid w:val="00F66167"/>
    <w:rsid w:val="00F93EE0"/>
    <w:rsid w:val="00FA1CDF"/>
    <w:rsid w:val="00FA70B5"/>
    <w:rsid w:val="00FA7E02"/>
    <w:rsid w:val="00FC27D0"/>
    <w:rsid w:val="00FC6EBE"/>
    <w:rsid w:val="00FC7A4D"/>
    <w:rsid w:val="00FD3762"/>
    <w:rsid w:val="00FF481D"/>
    <w:rsid w:val="00FF4CC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1839E"/>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1B27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317FA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uiPriority w:val="99"/>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веб) Знак"/>
    <w:aliases w:val="Знак Знак Знак1,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
    <w:link w:val="af"/>
    <w:uiPriority w:val="99"/>
    <w:locked/>
    <w:rsid w:val="00B80B48"/>
    <w:rPr>
      <w:sz w:val="24"/>
      <w:szCs w:val="24"/>
    </w:rPr>
  </w:style>
  <w:style w:type="paragraph" w:styleId="af8">
    <w:name w:val="Balloon Text"/>
    <w:basedOn w:val="a"/>
    <w:link w:val="af9"/>
    <w:semiHidden/>
    <w:unhideWhenUsed/>
    <w:rsid w:val="00DF1DF7"/>
    <w:rPr>
      <w:rFonts w:ascii="Segoe UI" w:hAnsi="Segoe UI" w:cs="Segoe UI"/>
      <w:sz w:val="18"/>
      <w:szCs w:val="18"/>
    </w:rPr>
  </w:style>
  <w:style w:type="character" w:customStyle="1" w:styleId="af9">
    <w:name w:val="Текст выноски Знак"/>
    <w:basedOn w:val="a0"/>
    <w:link w:val="af8"/>
    <w:semiHidden/>
    <w:rsid w:val="00DF1DF7"/>
    <w:rPr>
      <w:rFonts w:ascii="Segoe UI" w:hAnsi="Segoe UI" w:cs="Segoe UI"/>
      <w:sz w:val="18"/>
      <w:szCs w:val="18"/>
    </w:rPr>
  </w:style>
  <w:style w:type="character" w:customStyle="1" w:styleId="30">
    <w:name w:val="Заголовок 3 Знак"/>
    <w:basedOn w:val="a0"/>
    <w:link w:val="3"/>
    <w:semiHidden/>
    <w:rsid w:val="00317FA7"/>
    <w:rPr>
      <w:rFonts w:asciiTheme="majorHAnsi" w:eastAsiaTheme="majorEastAsia" w:hAnsiTheme="majorHAnsi" w:cstheme="majorBidi"/>
      <w:color w:val="243F60" w:themeColor="accent1" w:themeShade="7F"/>
      <w:sz w:val="24"/>
      <w:szCs w:val="24"/>
    </w:rPr>
  </w:style>
  <w:style w:type="character" w:customStyle="1" w:styleId="10">
    <w:name w:val="Заголовок 1 Знак"/>
    <w:basedOn w:val="a0"/>
    <w:link w:val="1"/>
    <w:rsid w:val="001B27B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53349">
      <w:bodyDiv w:val="1"/>
      <w:marLeft w:val="0"/>
      <w:marRight w:val="0"/>
      <w:marTop w:val="0"/>
      <w:marBottom w:val="0"/>
      <w:divBdr>
        <w:top w:val="none" w:sz="0" w:space="0" w:color="auto"/>
        <w:left w:val="none" w:sz="0" w:space="0" w:color="auto"/>
        <w:bottom w:val="none" w:sz="0" w:space="0" w:color="auto"/>
        <w:right w:val="none" w:sz="0" w:space="0" w:color="auto"/>
      </w:divBdr>
    </w:div>
    <w:div w:id="251941303">
      <w:bodyDiv w:val="1"/>
      <w:marLeft w:val="0"/>
      <w:marRight w:val="0"/>
      <w:marTop w:val="0"/>
      <w:marBottom w:val="0"/>
      <w:divBdr>
        <w:top w:val="none" w:sz="0" w:space="0" w:color="auto"/>
        <w:left w:val="none" w:sz="0" w:space="0" w:color="auto"/>
        <w:bottom w:val="none" w:sz="0" w:space="0" w:color="auto"/>
        <w:right w:val="none" w:sz="0" w:space="0" w:color="auto"/>
      </w:divBdr>
    </w:div>
    <w:div w:id="417989876">
      <w:bodyDiv w:val="1"/>
      <w:marLeft w:val="0"/>
      <w:marRight w:val="0"/>
      <w:marTop w:val="0"/>
      <w:marBottom w:val="0"/>
      <w:divBdr>
        <w:top w:val="none" w:sz="0" w:space="0" w:color="auto"/>
        <w:left w:val="none" w:sz="0" w:space="0" w:color="auto"/>
        <w:bottom w:val="none" w:sz="0" w:space="0" w:color="auto"/>
        <w:right w:val="none" w:sz="0" w:space="0" w:color="auto"/>
      </w:divBdr>
    </w:div>
    <w:div w:id="750274715">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895242906">
      <w:bodyDiv w:val="1"/>
      <w:marLeft w:val="0"/>
      <w:marRight w:val="0"/>
      <w:marTop w:val="0"/>
      <w:marBottom w:val="0"/>
      <w:divBdr>
        <w:top w:val="none" w:sz="0" w:space="0" w:color="auto"/>
        <w:left w:val="none" w:sz="0" w:space="0" w:color="auto"/>
        <w:bottom w:val="none" w:sz="0" w:space="0" w:color="auto"/>
        <w:right w:val="none" w:sz="0" w:space="0" w:color="auto"/>
      </w:divBdr>
    </w:div>
    <w:div w:id="1185752477">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365986552">
      <w:bodyDiv w:val="1"/>
      <w:marLeft w:val="0"/>
      <w:marRight w:val="0"/>
      <w:marTop w:val="0"/>
      <w:marBottom w:val="0"/>
      <w:divBdr>
        <w:top w:val="none" w:sz="0" w:space="0" w:color="auto"/>
        <w:left w:val="none" w:sz="0" w:space="0" w:color="auto"/>
        <w:bottom w:val="none" w:sz="0" w:space="0" w:color="auto"/>
        <w:right w:val="none" w:sz="0" w:space="0" w:color="auto"/>
      </w:divBdr>
    </w:div>
    <w:div w:id="1501502639">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540818775">
      <w:bodyDiv w:val="1"/>
      <w:marLeft w:val="0"/>
      <w:marRight w:val="0"/>
      <w:marTop w:val="0"/>
      <w:marBottom w:val="0"/>
      <w:divBdr>
        <w:top w:val="none" w:sz="0" w:space="0" w:color="auto"/>
        <w:left w:val="none" w:sz="0" w:space="0" w:color="auto"/>
        <w:bottom w:val="none" w:sz="0" w:space="0" w:color="auto"/>
        <w:right w:val="none" w:sz="0" w:space="0" w:color="auto"/>
      </w:divBdr>
    </w:div>
    <w:div w:id="1606427149">
      <w:bodyDiv w:val="1"/>
      <w:marLeft w:val="0"/>
      <w:marRight w:val="0"/>
      <w:marTop w:val="0"/>
      <w:marBottom w:val="0"/>
      <w:divBdr>
        <w:top w:val="none" w:sz="0" w:space="0" w:color="auto"/>
        <w:left w:val="none" w:sz="0" w:space="0" w:color="auto"/>
        <w:bottom w:val="none" w:sz="0" w:space="0" w:color="auto"/>
        <w:right w:val="none" w:sz="0" w:space="0" w:color="auto"/>
      </w:divBdr>
    </w:div>
    <w:div w:id="1942184515">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rus/docs/V1500010813" TargetMode="External"/><Relationship Id="rId3" Type="http://schemas.openxmlformats.org/officeDocument/2006/relationships/settings" Target="settings.xml"/><Relationship Id="rId7" Type="http://schemas.openxmlformats.org/officeDocument/2006/relationships/hyperlink" Target="http://www.adilet.zan.kz/rus/docs/V150001076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Pages>
  <Words>626</Words>
  <Characters>3573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Бахытжамал Жанаевна Кусбекова</cp:lastModifiedBy>
  <cp:revision>139</cp:revision>
  <cp:lastPrinted>2023-11-15T03:25:00Z</cp:lastPrinted>
  <dcterms:created xsi:type="dcterms:W3CDTF">2021-11-24T09:28:00Z</dcterms:created>
  <dcterms:modified xsi:type="dcterms:W3CDTF">2023-11-15T03:28:00Z</dcterms:modified>
</cp:coreProperties>
</file>